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First Name Last Name’s Medical History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Last updated: month/year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of Birth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Phone number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(Optional) Sex/Gender: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(Optional) Marital status: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(Optional) Occupation: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Prior level of functioning: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Current level of functioning: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(If room on page) Health/wellness goals: </w:t>
      </w:r>
    </w:p>
    <w:p w:rsidR="00000000" w:rsidDel="00000000" w:rsidP="00000000" w:rsidRDefault="00000000" w:rsidRPr="00000000" w14:paraId="0000000E">
      <w:pPr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ICE Mom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Phone Number(s)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ICE Spouse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Phone Number(s)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ICE Child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Phone Number(s)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ICE Friend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Phone Number(s)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Pharmacy:</w:t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Fax: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u w:val="single"/>
          <w:rtl w:val="0"/>
        </w:rPr>
        <w:t xml:space="preserve">Treating doctors:</w:t>
      </w: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Doctor Full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Specialty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Fax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Seeing me For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b w:val="1"/>
          <w:u w:val="single"/>
          <w:rtl w:val="0"/>
        </w:rPr>
        <w:t xml:space="preserve">Diagnoses: </w:t>
      </w: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Diagnosis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When Diagnosed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Who/Where Diagnosed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Currently investigating: diagnosis name, who/where is investigating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Medical History:</w:t>
      </w:r>
    </w:p>
    <w:tbl>
      <w:tblPr>
        <w:tblStyle w:val="Table6"/>
        <w:tblW w:w="107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3720"/>
        <w:tblGridChange w:id="0">
          <w:tblGrid>
            <w:gridCol w:w="2340"/>
            <w:gridCol w:w="2340"/>
            <w:gridCol w:w="2340"/>
            <w:gridCol w:w="37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Surgery/Procedure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 Performed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Results/Complications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Major Injuries/Accidents/Hospitalizations</w:t>
      </w:r>
    </w:p>
    <w:tbl>
      <w:tblPr>
        <w:tblStyle w:val="Table7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Incident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Notes/Complications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Major Injury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Accident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Recent/Major Hospitalization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Major Medical 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Medication list:</w:t>
      </w:r>
    </w:p>
    <w:tbl>
      <w:tblPr>
        <w:tblStyle w:val="Table8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Frequency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Reason for taking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Allergies/Intolerances/Contraindications/Precautions:</w:t>
      </w:r>
    </w:p>
    <w:tbl>
      <w:tblPr>
        <w:tblStyle w:val="Table9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Food/Environmental/Contact Allergy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Reaction/Symptoms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Intolerance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Reaction/Symptoms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MRI Precautions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Intubation Precautions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Sedation Precautions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sz w:val="36"/>
          <w:szCs w:val="36"/>
          <w:highlight w:val="yellow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highlight w:val="yellow"/>
          <w:rtl w:val="0"/>
        </w:rPr>
        <w:t xml:space="preserve">To make your own medical history to to File → Make a Copy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* Medical History should be no more than one page front/back.  You may have to play with formatting to achieve this or narrow down what you include.  You can tailor different versions for different types of doctors.</w:t>
      </w:r>
    </w:p>
    <w:p w:rsidR="00000000" w:rsidDel="00000000" w:rsidP="00000000" w:rsidRDefault="00000000" w:rsidRPr="00000000" w14:paraId="0000009C">
      <w:pPr>
        <w:rPr>
          <w:strike w:val="1"/>
        </w:rPr>
      </w:pPr>
      <w:r w:rsidDel="00000000" w:rsidR="00000000" w:rsidRPr="00000000">
        <w:rPr>
          <w:rtl w:val="0"/>
        </w:rPr>
        <w:t xml:space="preserve">**If something is not current, but is relevant (such as a medication you have temporarily stopped, or a doctor who you saw but moved out of state), you can </w:t>
      </w:r>
      <w:r w:rsidDel="00000000" w:rsidR="00000000" w:rsidRPr="00000000">
        <w:rPr>
          <w:strike w:val="1"/>
          <w:rtl w:val="0"/>
        </w:rPr>
        <w:t xml:space="preserve">add it and then cross it out like this.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***To see an example of this template in use,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click here</w:t>
        </w:r>
      </w:hyperlink>
      <w:r w:rsidDel="00000000" w:rsidR="00000000" w:rsidRPr="00000000">
        <w:rPr>
          <w:rtl w:val="0"/>
        </w:rPr>
        <w:t xml:space="preserve">. 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RnxXFh9Y9_VeMVkL1Vl_hnkNEJkAMN_FMD8WjzrrzYY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